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仿宋_GB2312"/>
          <w:color w:val="000000"/>
          <w:kern w:val="0"/>
          <w:sz w:val="44"/>
          <w:szCs w:val="44"/>
        </w:rPr>
      </w:pPr>
      <w:r>
        <w:rPr>
          <w:rFonts w:ascii="黑体" w:hAnsi="黑体" w:eastAsia="黑体" w:cs="仿宋_GB2312"/>
          <w:color w:val="000000"/>
          <w:kern w:val="0"/>
          <w:sz w:val="44"/>
          <w:szCs w:val="44"/>
        </w:rPr>
        <w:t>202</w:t>
      </w:r>
      <w:r>
        <w:rPr>
          <w:rFonts w:hint="eastAsia" w:ascii="黑体" w:hAnsi="黑体" w:eastAsia="黑体" w:cs="仿宋_GB2312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仿宋_GB2312"/>
          <w:color w:val="000000"/>
          <w:kern w:val="0"/>
          <w:sz w:val="44"/>
          <w:szCs w:val="44"/>
        </w:rPr>
        <w:t>年《中国内部审计》征订情况汇总表</w:t>
      </w:r>
    </w:p>
    <w:tbl>
      <w:tblPr>
        <w:tblStyle w:val="4"/>
        <w:tblW w:w="1445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479"/>
        <w:gridCol w:w="1779"/>
        <w:gridCol w:w="690"/>
        <w:gridCol w:w="1185"/>
        <w:gridCol w:w="1020"/>
        <w:gridCol w:w="678"/>
        <w:gridCol w:w="1302"/>
        <w:gridCol w:w="1005"/>
        <w:gridCol w:w="1320"/>
        <w:gridCol w:w="1320"/>
        <w:gridCol w:w="975"/>
        <w:gridCol w:w="60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eastAsia="zh-CN"/>
              </w:rPr>
              <w:t>收刊单位名称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收刊详细地址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收刊  联系人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手机（必填）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发票类型（专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  <w:lang w:eastAsia="zh-CN"/>
              </w:rPr>
              <w:t>票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普票）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开票单位名称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单位纳税人识别号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地址和电话（专票必填）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开户行及账号      （专票必填）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接收发票电子邮箱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订阅份数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总计金额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9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 w:val="0"/>
        <w:wordWrap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361" w:right="1418" w:bottom="147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958"/>
        <w:tab w:val="clear" w:pos="4153"/>
      </w:tabs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jIxN2E1NTYwOGQ3MGFjOTFkNTA4MTkwZDIwODcifQ=="/>
  </w:docVars>
  <w:rsids>
    <w:rsidRoot w:val="00000000"/>
    <w:rsid w:val="04716FBC"/>
    <w:rsid w:val="08725C0F"/>
    <w:rsid w:val="349F54DD"/>
    <w:rsid w:val="46311197"/>
    <w:rsid w:val="614D024A"/>
    <w:rsid w:val="66240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 Char"/>
    <w:basedOn w:val="5"/>
    <w:link w:val="3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Char Char"/>
    <w:basedOn w:val="5"/>
    <w:link w:val="2"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1335</Words>
  <Characters>1488</Characters>
  <Lines>14</Lines>
  <Paragraphs>4</Paragraphs>
  <TotalTime>10</TotalTime>
  <ScaleCrop>false</ScaleCrop>
  <LinksUpToDate>false</LinksUpToDate>
  <CharactersWithSpaces>1621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2022-09-26T02:11:00Z</dcterms:created>
  <dc:creator>China</dc:creator>
  <cp:lastModifiedBy>Administrator</cp:lastModifiedBy>
  <cp:lastPrinted>2022-10-13T01:47:00Z</cp:lastPrinted>
  <dcterms:modified xsi:type="dcterms:W3CDTF">2023-09-27T10:18:43Z</dcterms:modified>
  <dc:title>河南省内部审计协会文件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EB8736E5D1524150B165DDCFBA1177FF_13</vt:lpwstr>
  </property>
</Properties>
</file>