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209"/>
        <w:gridCol w:w="2389"/>
        <w:gridCol w:w="1128"/>
        <w:gridCol w:w="271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附件1：附表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lang w:val="en-US" w:eastAsia="zh-CN"/>
              </w:rPr>
              <w:t>优秀论文推荐表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推荐单位信息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论文题目1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论文题目2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论文题目3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推荐论文信息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论文题目4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论文题目5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执笔人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论文组织评选情况简介</w:t>
            </w:r>
          </w:p>
        </w:tc>
        <w:tc>
          <w:tcPr>
            <w:tcW w:w="74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推荐单位（盖章）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填表说明：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1.“作者”栏请务必将该论文的所有作者填写完整。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2.推荐论文信息中“联系电话”、“电子邮箱”栏请填写论文执笔人的电话、邮箱等联系方式。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009" w:type="dxa"/>
            <w:gridSpan w:val="5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“论文组织评选情况简介”栏请填写推荐单位在本地区、本系统内具体组织论文评选的过程，应包含共收到参评论文的总篇数，具体评选步骤及评选标准等内容。非组织单位推荐的论文，请在本栏中填写“无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009" w:type="dxa"/>
            <w:gridSpan w:val="5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4.填写本表时遇到任何问题，请与河南省内部审计协会秘书处联系，电话：0371-86050138。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17DB"/>
    <w:rsid w:val="536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2020-05-28T00:58:00Z</dcterms:created>
  <dc:creator>yang</dc:creator>
  <cp:lastModifiedBy>yang</cp:lastModifiedBy>
  <dcterms:modified xsi:type="dcterms:W3CDTF">2020-05-28T00:59:44Z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